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25B8">
      <w:pPr>
        <w:pStyle w:val="2"/>
        <w:rPr>
          <w:rFonts w:ascii="黑体" w:eastAsia="黑体"/>
        </w:rPr>
      </w:pPr>
      <w:r>
        <w:rPr>
          <w:rFonts w:hint="eastAsia" w:ascii="黑体" w:eastAsia="黑体"/>
        </w:rPr>
        <w:t>附件</w:t>
      </w:r>
      <w:r>
        <w:rPr>
          <w:rFonts w:ascii="黑体" w:eastAsia="黑体"/>
        </w:rPr>
        <w:t>2</w:t>
      </w:r>
    </w:p>
    <w:p w14:paraId="410FDB8C">
      <w:pPr>
        <w:pStyle w:val="5"/>
        <w:snapToGrid w:val="0"/>
        <w:rPr>
          <w:rFonts w:hAnsi="微软雅黑"/>
          <w:sz w:val="32"/>
          <w:szCs w:val="32"/>
        </w:rPr>
      </w:pPr>
      <w:bookmarkStart w:id="0" w:name="_GoBack"/>
      <w:r>
        <w:rPr>
          <w:rFonts w:hint="eastAsia" w:hAnsi="微软雅黑"/>
          <w:sz w:val="32"/>
          <w:szCs w:val="32"/>
        </w:rPr>
        <w:t>理学院班级干部述职报告评分表</w:t>
      </w:r>
      <w:bookmarkEnd w:id="0"/>
    </w:p>
    <w:p w14:paraId="18665FF4">
      <w:pPr>
        <w:snapToGrid w:val="0"/>
        <w:spacing w:line="560" w:lineRule="exact"/>
        <w:jc w:val="right"/>
        <w:rPr>
          <w:rFonts w:hAnsi="微软雅黑"/>
          <w:color w:val="333333"/>
          <w:sz w:val="24"/>
          <w:szCs w:val="24"/>
          <w:u w:val="single"/>
        </w:rPr>
      </w:pPr>
      <w:r>
        <w:rPr>
          <w:rFonts w:hint="eastAsia" w:hAnsi="微软雅黑"/>
          <w:color w:val="333333"/>
          <w:sz w:val="24"/>
          <w:szCs w:val="24"/>
        </w:rPr>
        <w:t>20</w:t>
      </w:r>
      <w:r>
        <w:rPr>
          <w:rFonts w:hint="eastAsia" w:hAnsi="微软雅黑"/>
          <w:color w:val="333333"/>
          <w:sz w:val="24"/>
          <w:szCs w:val="24"/>
          <w:u w:val="single"/>
        </w:rPr>
        <w:t xml:space="preserve">     </w:t>
      </w:r>
      <w:r>
        <w:rPr>
          <w:rFonts w:hint="eastAsia" w:hAnsi="微软雅黑"/>
          <w:color w:val="333333"/>
          <w:sz w:val="24"/>
          <w:szCs w:val="24"/>
        </w:rPr>
        <w:t>级</w:t>
      </w:r>
      <w:r>
        <w:rPr>
          <w:rFonts w:hint="eastAsia" w:hAnsi="微软雅黑"/>
          <w:color w:val="333333"/>
          <w:sz w:val="24"/>
          <w:szCs w:val="24"/>
          <w:u w:val="single"/>
        </w:rPr>
        <w:t xml:space="preserve">     </w:t>
      </w:r>
      <w:r>
        <w:rPr>
          <w:rFonts w:hint="eastAsia" w:hAnsi="微软雅黑"/>
          <w:color w:val="333333"/>
          <w:sz w:val="24"/>
          <w:szCs w:val="24"/>
        </w:rPr>
        <w:t>班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1500"/>
        <w:gridCol w:w="1500"/>
        <w:gridCol w:w="1810"/>
        <w:gridCol w:w="1701"/>
        <w:gridCol w:w="1701"/>
        <w:gridCol w:w="1134"/>
      </w:tblGrid>
      <w:tr w14:paraId="06670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A7BE22B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述职人姓名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A04CE2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述职人职位</w:t>
            </w: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B25BF5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班级建设贡献</w:t>
            </w:r>
          </w:p>
          <w:p w14:paraId="0A7EA88A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（满分40分）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146424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自我工作评价</w:t>
            </w:r>
          </w:p>
          <w:p w14:paraId="015280CA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（满分30分）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237257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未来工作展望</w:t>
            </w:r>
          </w:p>
          <w:p w14:paraId="4BE64CD9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（满分30分）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1EEC95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333333"/>
                <w:kern w:val="2"/>
                <w:sz w:val="24"/>
                <w:szCs w:val="24"/>
              </w:rPr>
              <w:t>总分</w:t>
            </w:r>
          </w:p>
        </w:tc>
      </w:tr>
      <w:tr w14:paraId="379AC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D6967A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例：小明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579AD8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班长</w:t>
            </w: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DBFFC1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EF33D4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A42601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52D3F9">
            <w:pPr>
              <w:widowControl/>
              <w:autoSpaceDE/>
              <w:autoSpaceDN/>
              <w:snapToGrid w:val="0"/>
              <w:spacing w:line="560" w:lineRule="exact"/>
              <w:jc w:val="center"/>
              <w:rPr>
                <w:rFonts w:hAnsi="微软雅黑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hAnsi="微软雅黑"/>
                <w:color w:val="FF0000"/>
                <w:kern w:val="2"/>
                <w:sz w:val="24"/>
                <w:szCs w:val="24"/>
              </w:rPr>
              <w:t>95</w:t>
            </w:r>
          </w:p>
        </w:tc>
      </w:tr>
      <w:tr w14:paraId="6D65D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0EB148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B4023A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C65A90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8D2AF1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B5374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17069E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</w:tr>
      <w:tr w14:paraId="7058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A0B4F3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4AB6F3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597F0A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6B78B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034619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A4EE59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</w:tr>
      <w:tr w14:paraId="3BDBB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175840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A14520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E5A71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487F6A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4CDFB8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2F8A5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</w:tr>
      <w:tr w14:paraId="108D6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  <w:jc w:val="center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03B180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BD69F3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638DD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1048DB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C7D9D8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FCF69A">
            <w:pPr>
              <w:widowControl/>
              <w:autoSpaceDE/>
              <w:autoSpaceDN/>
              <w:snapToGrid w:val="0"/>
              <w:spacing w:line="560" w:lineRule="exact"/>
              <w:rPr>
                <w:rFonts w:hAnsi="微软雅黑"/>
                <w:color w:val="333333"/>
                <w:kern w:val="2"/>
                <w:sz w:val="24"/>
                <w:szCs w:val="24"/>
              </w:rPr>
            </w:pPr>
          </w:p>
        </w:tc>
      </w:tr>
    </w:tbl>
    <w:p w14:paraId="43196A4D">
      <w:pPr>
        <w:pStyle w:val="2"/>
        <w:spacing w:line="560" w:lineRule="exact"/>
        <w:rPr>
          <w:rFonts w:ascii="黑体" w:eastAsia="黑体"/>
        </w:rPr>
      </w:pPr>
      <w:r>
        <w:rPr>
          <w:rFonts w:hint="eastAsia" w:hAnsi="微软雅黑"/>
          <w:color w:val="FF0000"/>
          <w:sz w:val="24"/>
          <w:szCs w:val="24"/>
        </w:rPr>
        <w:t>注：此表仅作为模板，由述职评审小组成员根据述职书面报告打分填写。</w:t>
      </w:r>
    </w:p>
    <w:p w14:paraId="5BD51CE8">
      <w:pPr>
        <w:pStyle w:val="2"/>
        <w:rPr>
          <w:iCs/>
          <w:sz w:val="24"/>
        </w:rPr>
      </w:pPr>
    </w:p>
    <w:p w14:paraId="74CE62E5">
      <w:pPr>
        <w:pStyle w:val="2"/>
        <w:rPr>
          <w:iCs/>
          <w:sz w:val="24"/>
        </w:rPr>
      </w:pPr>
    </w:p>
    <w:p w14:paraId="2F8723C1">
      <w:pPr>
        <w:pStyle w:val="2"/>
        <w:rPr>
          <w:iCs/>
          <w:sz w:val="24"/>
        </w:rPr>
      </w:pPr>
    </w:p>
    <w:p w14:paraId="5C37B4B9">
      <w:pPr>
        <w:pStyle w:val="2"/>
        <w:rPr>
          <w:iCs/>
          <w:sz w:val="24"/>
        </w:rPr>
      </w:pPr>
    </w:p>
    <w:p w14:paraId="51A32004">
      <w:pPr>
        <w:pStyle w:val="2"/>
        <w:rPr>
          <w:iCs/>
          <w:sz w:val="24"/>
        </w:rPr>
      </w:pPr>
    </w:p>
    <w:p w14:paraId="548A83E2">
      <w:pPr>
        <w:pStyle w:val="2"/>
        <w:rPr>
          <w:iCs/>
          <w:sz w:val="24"/>
        </w:rPr>
      </w:pPr>
    </w:p>
    <w:p w14:paraId="4E351DE8">
      <w:pPr>
        <w:pStyle w:val="2"/>
        <w:rPr>
          <w:iCs/>
          <w:sz w:val="24"/>
        </w:rPr>
      </w:pPr>
    </w:p>
    <w:p w14:paraId="4FD74BF3">
      <w:pPr>
        <w:pStyle w:val="2"/>
        <w:rPr>
          <w:iCs/>
          <w:sz w:val="24"/>
        </w:rPr>
      </w:pPr>
    </w:p>
    <w:p w14:paraId="61E579AD">
      <w:pPr>
        <w:pStyle w:val="2"/>
        <w:rPr>
          <w:iCs/>
          <w:sz w:val="24"/>
        </w:rPr>
      </w:pPr>
    </w:p>
    <w:p w14:paraId="484A5ECC">
      <w:pPr>
        <w:pStyle w:val="2"/>
        <w:rPr>
          <w:iCs/>
          <w:sz w:val="24"/>
        </w:rPr>
      </w:pPr>
    </w:p>
    <w:p w14:paraId="3A6BC8E1">
      <w:pPr>
        <w:pStyle w:val="2"/>
        <w:rPr>
          <w:iCs/>
          <w:sz w:val="24"/>
        </w:rPr>
      </w:pPr>
    </w:p>
    <w:p w14:paraId="0A1B9FA3">
      <w:pPr>
        <w:pStyle w:val="2"/>
        <w:rPr>
          <w:iCs/>
          <w:sz w:val="24"/>
        </w:rPr>
      </w:pPr>
    </w:p>
    <w:p w14:paraId="6EB357C4">
      <w:pPr>
        <w:pStyle w:val="2"/>
        <w:rPr>
          <w:iCs/>
          <w:sz w:val="24"/>
        </w:rPr>
      </w:pPr>
    </w:p>
    <w:p w14:paraId="7A94A857">
      <w:pPr>
        <w:pStyle w:val="2"/>
        <w:rPr>
          <w:iCs/>
          <w:sz w:val="24"/>
        </w:rPr>
      </w:pPr>
    </w:p>
    <w:p w14:paraId="280D4011">
      <w:pPr>
        <w:pStyle w:val="2"/>
        <w:rPr>
          <w:iCs/>
          <w:sz w:val="24"/>
        </w:rPr>
      </w:pPr>
    </w:p>
    <w:p w14:paraId="33231C9E">
      <w:pPr>
        <w:pStyle w:val="2"/>
        <w:rPr>
          <w:iCs/>
          <w:sz w:val="24"/>
        </w:rPr>
      </w:pPr>
    </w:p>
    <w:p w14:paraId="58FE2434">
      <w:pPr>
        <w:pStyle w:val="2"/>
        <w:rPr>
          <w:iCs/>
          <w:sz w:val="24"/>
        </w:rPr>
      </w:pPr>
    </w:p>
    <w:p w14:paraId="5EC2883B">
      <w:pPr>
        <w:pStyle w:val="2"/>
        <w:rPr>
          <w:iCs/>
          <w:sz w:val="24"/>
        </w:rPr>
      </w:pPr>
    </w:p>
    <w:p w14:paraId="2C5CCAD0">
      <w:pPr>
        <w:pStyle w:val="2"/>
        <w:rPr>
          <w:iCs/>
          <w:sz w:val="24"/>
        </w:rPr>
      </w:pPr>
    </w:p>
    <w:p w14:paraId="0B6233CC">
      <w:pPr>
        <w:pStyle w:val="2"/>
        <w:rPr>
          <w:iCs/>
          <w:sz w:val="24"/>
        </w:rPr>
      </w:pPr>
    </w:p>
    <w:p w14:paraId="62AC6A3B">
      <w:pPr>
        <w:pStyle w:val="2"/>
        <w:rPr>
          <w:iCs/>
          <w:sz w:val="24"/>
        </w:rPr>
      </w:pPr>
    </w:p>
    <w:p w14:paraId="07F0674A">
      <w:pPr>
        <w:pStyle w:val="2"/>
        <w:rPr>
          <w:iCs/>
          <w:sz w:val="24"/>
        </w:rPr>
      </w:pPr>
    </w:p>
    <w:p w14:paraId="0C1C555F">
      <w:pPr>
        <w:pStyle w:val="2"/>
        <w:rPr>
          <w:iCs/>
          <w:sz w:val="24"/>
        </w:rPr>
      </w:pPr>
    </w:p>
    <w:p w14:paraId="4DC570F1">
      <w:pPr>
        <w:pStyle w:val="2"/>
        <w:rPr>
          <w:iCs/>
          <w:sz w:val="24"/>
        </w:rPr>
      </w:pPr>
    </w:p>
    <w:p w14:paraId="23758250">
      <w:pPr>
        <w:pStyle w:val="2"/>
        <w:rPr>
          <w:iCs/>
          <w:sz w:val="24"/>
        </w:rPr>
      </w:pPr>
    </w:p>
    <w:p w14:paraId="379E11F4">
      <w:pPr>
        <w:pStyle w:val="2"/>
        <w:rPr>
          <w:iCs/>
          <w:sz w:val="24"/>
        </w:rPr>
      </w:pPr>
    </w:p>
    <w:p w14:paraId="5FDB8B51">
      <w:pPr>
        <w:pStyle w:val="2"/>
        <w:rPr>
          <w:iCs/>
          <w:sz w:val="24"/>
        </w:rPr>
      </w:pPr>
    </w:p>
    <w:p w14:paraId="3A8F2225">
      <w:pPr>
        <w:pStyle w:val="2"/>
        <w:rPr>
          <w:iCs/>
          <w:sz w:val="24"/>
        </w:rPr>
      </w:pPr>
    </w:p>
    <w:p w14:paraId="31AFEE47">
      <w:pPr>
        <w:pStyle w:val="2"/>
        <w:rPr>
          <w:iCs/>
          <w:sz w:val="24"/>
        </w:rPr>
      </w:pPr>
    </w:p>
    <w:p w14:paraId="62B251F5">
      <w:pPr>
        <w:pStyle w:val="2"/>
        <w:rPr>
          <w:iCs/>
          <w:sz w:val="24"/>
        </w:rPr>
      </w:pPr>
    </w:p>
    <w:p w14:paraId="6F705EAF">
      <w:pPr>
        <w:pStyle w:val="2"/>
        <w:rPr>
          <w:iCs/>
          <w:sz w:val="24"/>
        </w:rPr>
      </w:pPr>
    </w:p>
    <w:p w14:paraId="5E444C49">
      <w:pPr>
        <w:pStyle w:val="2"/>
        <w:rPr>
          <w:iCs/>
          <w:sz w:val="24"/>
        </w:rPr>
      </w:pPr>
    </w:p>
    <w:p w14:paraId="1F14C1FC">
      <w:pPr>
        <w:pStyle w:val="2"/>
        <w:rPr>
          <w:iCs/>
          <w:sz w:val="24"/>
        </w:rPr>
      </w:pPr>
    </w:p>
    <w:p w14:paraId="334E366C">
      <w:pPr>
        <w:pStyle w:val="2"/>
        <w:rPr>
          <w:iCs/>
          <w:sz w:val="24"/>
        </w:rPr>
      </w:pPr>
    </w:p>
    <w:p w14:paraId="1135F83D">
      <w:pPr>
        <w:pStyle w:val="2"/>
        <w:rPr>
          <w:iCs/>
          <w:sz w:val="24"/>
        </w:rPr>
      </w:pPr>
    </w:p>
    <w:p w14:paraId="122E60A2">
      <w:pPr>
        <w:pStyle w:val="2"/>
        <w:rPr>
          <w:iCs/>
          <w:sz w:val="24"/>
        </w:rPr>
      </w:pPr>
    </w:p>
    <w:p w14:paraId="19468AAC">
      <w:pPr>
        <w:pStyle w:val="2"/>
        <w:rPr>
          <w:iCs/>
          <w:sz w:val="24"/>
        </w:rPr>
      </w:pPr>
    </w:p>
    <w:p w14:paraId="10F5B793">
      <w:pPr>
        <w:pStyle w:val="2"/>
        <w:rPr>
          <w:iCs/>
          <w:sz w:val="24"/>
        </w:rPr>
      </w:pPr>
    </w:p>
    <w:p w14:paraId="63FC218B">
      <w:pPr>
        <w:pStyle w:val="2"/>
        <w:rPr>
          <w:iCs/>
          <w:sz w:val="24"/>
        </w:rPr>
      </w:pPr>
    </w:p>
    <w:p w14:paraId="3ABC1112">
      <w:pPr>
        <w:pStyle w:val="2"/>
        <w:rPr>
          <w:iCs/>
          <w:sz w:val="24"/>
        </w:rPr>
      </w:pPr>
    </w:p>
    <w:p w14:paraId="6197A8BD">
      <w:pPr>
        <w:pStyle w:val="2"/>
        <w:rPr>
          <w:iCs/>
          <w:sz w:val="24"/>
        </w:rPr>
      </w:pPr>
    </w:p>
    <w:p w14:paraId="6948B067">
      <w:pPr>
        <w:spacing w:line="540" w:lineRule="exact"/>
        <w:rPr>
          <w:rFonts w:cs="Times New Roman"/>
          <w:szCs w:val="32"/>
        </w:rPr>
      </w:pPr>
    </w:p>
    <w:p w14:paraId="425EEE21">
      <w:pPr>
        <w:spacing w:line="540" w:lineRule="exact"/>
        <w:rPr>
          <w:rFonts w:cs="Times New Roman"/>
          <w:szCs w:val="32"/>
        </w:rPr>
      </w:pPr>
    </w:p>
    <w:p w14:paraId="5B54590C">
      <w:pPr>
        <w:spacing w:line="540" w:lineRule="exact"/>
        <w:rPr>
          <w:rFonts w:cs="Times New Roman"/>
          <w:szCs w:val="32"/>
        </w:rPr>
      </w:pPr>
    </w:p>
    <w:p w14:paraId="7D2AAE82">
      <w:pPr>
        <w:spacing w:line="540" w:lineRule="exact"/>
        <w:rPr>
          <w:rFonts w:cs="Times New Roman"/>
          <w:szCs w:val="32"/>
        </w:rPr>
      </w:pPr>
    </w:p>
    <w:p w14:paraId="618C6D12">
      <w:pPr>
        <w:spacing w:line="540" w:lineRule="exact"/>
        <w:rPr>
          <w:rFonts w:cs="Times New Roman"/>
          <w:szCs w:val="32"/>
        </w:rPr>
      </w:pPr>
    </w:p>
    <w:p w14:paraId="57B38FD8">
      <w:pPr>
        <w:spacing w:line="540" w:lineRule="exact"/>
        <w:rPr>
          <w:rFonts w:cs="Times New Roman"/>
          <w:szCs w:val="32"/>
        </w:rPr>
      </w:pPr>
    </w:p>
    <w:p w14:paraId="5249BA7F">
      <w:pPr>
        <w:spacing w:line="540" w:lineRule="exact"/>
        <w:rPr>
          <w:rFonts w:hint="eastAsia" w:cs="Times New Roman"/>
          <w:szCs w:val="32"/>
        </w:rPr>
      </w:pPr>
    </w:p>
    <w:p w14:paraId="083E7B91">
      <w:pPr>
        <w:pBdr>
          <w:top w:val="single" w:color="auto" w:sz="4" w:space="0"/>
          <w:bottom w:val="single" w:color="auto" w:sz="4" w:space="1"/>
          <w:between w:val="single" w:color="auto" w:sz="4" w:space="1"/>
        </w:pBdr>
        <w:ind w:firstLine="280" w:firstLineChars="100"/>
        <w:rPr>
          <w:rFonts w:hint="eastAsia"/>
        </w:rPr>
      </w:pPr>
      <w:r>
        <w:rPr>
          <w:rFonts w:hint="eastAsia"/>
          <w:sz w:val="28"/>
          <w:szCs w:val="28"/>
        </w:rPr>
        <w:t>中山大学理学院       主动公开        2023年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31</w:t>
      </w:r>
      <w:r>
        <w:rPr>
          <w:rFonts w:hint="eastAsia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10" w:h="16840"/>
      <w:pgMar w:top="2155" w:right="1588" w:bottom="2098" w:left="1588" w:header="0" w:footer="1293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B7F26">
    <w:pPr>
      <w:pStyle w:val="3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3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  <w:r>
      <w:rPr>
        <w:rFonts w:hint="eastAsia" w:ascii="Times New Roman" w:hAnsi="Times New Roman"/>
        <w:sz w:val="28"/>
        <w:szCs w:val="28"/>
      </w:rPr>
      <w:t xml:space="preserve">  </w:t>
    </w:r>
  </w:p>
  <w:p w14:paraId="0054E426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47D6B">
    <w:pPr>
      <w:pStyle w:val="3"/>
      <w:ind w:firstLine="420" w:firstLineChars="15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  <w:p w14:paraId="4E8C88E8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iZWU4MjZkZTVhNGJkY2YxMWYxZjMyYzY2NWY0MjYifQ=="/>
  </w:docVars>
  <w:rsids>
    <w:rsidRoot w:val="00DA71B9"/>
    <w:rsid w:val="000154AE"/>
    <w:rsid w:val="000A04A6"/>
    <w:rsid w:val="000A5C08"/>
    <w:rsid w:val="001D753E"/>
    <w:rsid w:val="001F19BE"/>
    <w:rsid w:val="00252B50"/>
    <w:rsid w:val="00305C85"/>
    <w:rsid w:val="00327891"/>
    <w:rsid w:val="00350CB1"/>
    <w:rsid w:val="0042772E"/>
    <w:rsid w:val="00536558"/>
    <w:rsid w:val="006F6967"/>
    <w:rsid w:val="007420D1"/>
    <w:rsid w:val="0075786C"/>
    <w:rsid w:val="00857CF3"/>
    <w:rsid w:val="00996695"/>
    <w:rsid w:val="009F0F61"/>
    <w:rsid w:val="00AB407D"/>
    <w:rsid w:val="00AD2D70"/>
    <w:rsid w:val="00B4277B"/>
    <w:rsid w:val="00B55BC8"/>
    <w:rsid w:val="00BB7118"/>
    <w:rsid w:val="00BB7459"/>
    <w:rsid w:val="00CC6308"/>
    <w:rsid w:val="00CE737F"/>
    <w:rsid w:val="00DA71B9"/>
    <w:rsid w:val="00EA0D8B"/>
    <w:rsid w:val="00F62D98"/>
    <w:rsid w:val="00FB546E"/>
    <w:rsid w:val="00FE31ED"/>
    <w:rsid w:val="13035578"/>
    <w:rsid w:val="17ED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qFormat/>
    <w:uiPriority w:val="10"/>
    <w:pPr>
      <w:spacing w:before="135"/>
      <w:ind w:left="689" w:right="890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table" w:styleId="7">
    <w:name w:val="Table Grid"/>
    <w:basedOn w:val="6"/>
    <w:qFormat/>
    <w:uiPriority w:val="59"/>
    <w:pPr>
      <w:widowControl/>
      <w:autoSpaceDE/>
      <w:autoSpaceDN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5"/>
      <w:ind w:left="590" w:hanging="362"/>
    </w:pPr>
    <w:rPr>
      <w:rFonts w:ascii="楷体_GB2312" w:hAnsi="楷体_GB2312" w:eastAsia="楷体_GB2312" w:cs="楷体_GB2312"/>
    </w:r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字符"/>
    <w:basedOn w:val="8"/>
    <w:link w:val="4"/>
    <w:qFormat/>
    <w:uiPriority w:val="99"/>
    <w:rPr>
      <w:rFonts w:ascii="仿宋_GB2312" w:hAnsi="仿宋_GB2312" w:eastAsia="仿宋_GB2312" w:cs="仿宋_GB2312"/>
      <w:sz w:val="18"/>
      <w:szCs w:val="18"/>
      <w:lang w:eastAsia="zh-CN"/>
    </w:rPr>
  </w:style>
  <w:style w:type="character" w:customStyle="1" w:styleId="13">
    <w:name w:val="页脚 字符"/>
    <w:basedOn w:val="8"/>
    <w:link w:val="3"/>
    <w:qFormat/>
    <w:uiPriority w:val="99"/>
    <w:rPr>
      <w:rFonts w:ascii="仿宋_GB2312" w:hAnsi="仿宋_GB2312" w:eastAsia="仿宋_GB2312" w:cs="仿宋_GB2312"/>
      <w:sz w:val="18"/>
      <w:szCs w:val="18"/>
      <w:lang w:eastAsia="zh-CN"/>
    </w:rPr>
  </w:style>
  <w:style w:type="table" w:customStyle="1" w:styleId="14">
    <w:name w:val="网格型1"/>
    <w:basedOn w:val="6"/>
    <w:qFormat/>
    <w:uiPriority w:val="39"/>
    <w:pPr>
      <w:widowControl/>
      <w:autoSpaceDE/>
      <w:autoSpaceDN/>
    </w:pPr>
    <w:rPr>
      <w:kern w:val="2"/>
      <w:sz w:val="21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样式1"/>
    <w:basedOn w:val="1"/>
    <w:qFormat/>
    <w:uiPriority w:val="0"/>
    <w:pPr>
      <w:autoSpaceDE/>
      <w:autoSpaceDN/>
      <w:jc w:val="center"/>
    </w:pPr>
    <w:rPr>
      <w:rFonts w:ascii="方正小标宋简体" w:hAnsi="Calibri" w:eastAsia="方正小标宋简体" w:cs="Times New Roman"/>
      <w:kern w:val="2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34D9E-91C1-4EDA-8BBE-515DFBAFD8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187</Words>
  <Characters>200</Characters>
  <Lines>9</Lines>
  <Paragraphs>2</Paragraphs>
  <TotalTime>41</TotalTime>
  <ScaleCrop>false</ScaleCrop>
  <LinksUpToDate>false</LinksUpToDate>
  <CharactersWithSpaces>225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2023-11-22T03:20:00Z</dcterms:created>
  <dc:creator>晨曦</dc:creator>
  <cp:lastModifiedBy>程程</cp:lastModifiedBy>
  <dcterms:modified xsi:type="dcterms:W3CDTF">2024-09-15T10:09:37Z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  <property fmtid="{D5CDD505-2E9C-101B-9397-08002B2CF9AE}" pid="5" name="KSOProductBuildVer">
    <vt:lpwstr>2052-12.1.0.18240</vt:lpwstr>
  </property>
  <property fmtid="{D5CDD505-2E9C-101B-9397-08002B2CF9AE}" pid="6" name="ICV">
    <vt:lpwstr>925E2B63E6A64D9FB9CD9685B17E0C71_12</vt:lpwstr>
  </property>
</Properties>
</file>